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32" w:rsidRPr="004B6F11" w:rsidRDefault="00B82D61" w:rsidP="009D1032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-710565</wp:posOffset>
            </wp:positionH>
            <wp:positionV relativeFrom="margin">
              <wp:posOffset>-636</wp:posOffset>
            </wp:positionV>
            <wp:extent cx="3819525" cy="450532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032">
        <w:rPr>
          <w:b/>
          <w:sz w:val="32"/>
          <w:szCs w:val="32"/>
        </w:rPr>
        <w:t>DRESTER BOXER QUATTRO COMBO DB44</w:t>
      </w:r>
      <w:r>
        <w:rPr>
          <w:b/>
          <w:sz w:val="32"/>
          <w:szCs w:val="32"/>
        </w:rPr>
        <w:t>S</w:t>
      </w:r>
    </w:p>
    <w:p w:rsidR="009D1032" w:rsidRDefault="009D1032" w:rsidP="009D1032">
      <w:pPr>
        <w:spacing w:after="0" w:line="360" w:lineRule="auto"/>
        <w:ind w:left="4536"/>
      </w:pPr>
    </w:p>
    <w:p w:rsidR="009D1032" w:rsidRDefault="009D1032" w:rsidP="00B82D61">
      <w:pPr>
        <w:spacing w:after="0" w:line="360" w:lineRule="auto"/>
        <w:ind w:left="4536"/>
        <w:jc w:val="both"/>
        <w:rPr>
          <w:noProof/>
        </w:rPr>
      </w:pPr>
      <w:r w:rsidRPr="00027C25">
        <w:rPr>
          <w:noProof/>
        </w:rPr>
        <w:t>Drester Box</w:t>
      </w:r>
      <w:r>
        <w:rPr>
          <w:noProof/>
        </w:rPr>
        <w:t xml:space="preserve"> Quattro</w:t>
      </w:r>
      <w:r w:rsidRPr="00027C25">
        <w:rPr>
          <w:noProof/>
        </w:rPr>
        <w:t xml:space="preserve"> </w:t>
      </w:r>
      <w:r w:rsidR="00B82D61">
        <w:rPr>
          <w:noProof/>
        </w:rPr>
        <w:t>Solvent</w:t>
      </w:r>
      <w:r w:rsidRPr="00BC67E4">
        <w:t xml:space="preserve"> </w:t>
      </w:r>
      <w:r>
        <w:rPr>
          <w:noProof/>
        </w:rPr>
        <w:t>je</w:t>
      </w:r>
      <w:r w:rsidR="00D066E4">
        <w:rPr>
          <w:noProof/>
        </w:rPr>
        <w:t xml:space="preserve"> automatická myčka </w:t>
      </w:r>
      <w:r w:rsidR="00D066E4" w:rsidRPr="00D066E4">
        <w:rPr>
          <w:noProof/>
        </w:rPr>
        <w:t>v plné velikosti pro čištění na bázi rozpouštědla, se čtyřmi pracovními stanicemi, které lze všechny používat současně nezávisle na sobě</w:t>
      </w:r>
      <w:r w:rsidR="00D066E4">
        <w:rPr>
          <w:noProof/>
        </w:rPr>
        <w:t>. M</w:t>
      </w:r>
      <w:r>
        <w:rPr>
          <w:noProof/>
        </w:rPr>
        <w:t>yčka</w:t>
      </w:r>
      <w:r w:rsidR="00D066E4">
        <w:rPr>
          <w:noProof/>
        </w:rPr>
        <w:t xml:space="preserve"> je</w:t>
      </w:r>
      <w:r>
        <w:rPr>
          <w:noProof/>
        </w:rPr>
        <w:t xml:space="preserve"> rozd</w:t>
      </w:r>
      <w:r w:rsidR="00D066E4">
        <w:rPr>
          <w:noProof/>
        </w:rPr>
        <w:t>ěl</w:t>
      </w:r>
      <w:r>
        <w:rPr>
          <w:noProof/>
        </w:rPr>
        <w:t xml:space="preserve">ena na </w:t>
      </w:r>
      <w:r w:rsidR="00B82D61">
        <w:rPr>
          <w:noProof/>
        </w:rPr>
        <w:t>dva boxy</w:t>
      </w:r>
      <w:r>
        <w:rPr>
          <w:noProof/>
        </w:rPr>
        <w:t>. V jendé mycí stanici tedy nalezneme dvě komory pro automatické mytí a dva boxy pro ruční mytí.</w:t>
      </w:r>
    </w:p>
    <w:p w:rsidR="009D1032" w:rsidRDefault="00B82D61" w:rsidP="00B82D61">
      <w:pPr>
        <w:tabs>
          <w:tab w:val="left" w:pos="900"/>
        </w:tabs>
        <w:spacing w:after="0" w:line="360" w:lineRule="auto"/>
        <w:rPr>
          <w:noProof/>
        </w:rPr>
      </w:pPr>
      <w:r>
        <w:rPr>
          <w:noProof/>
        </w:rPr>
        <w:tab/>
      </w:r>
    </w:p>
    <w:p w:rsidR="00806C09" w:rsidRDefault="00806C09" w:rsidP="009D1032">
      <w:pPr>
        <w:spacing w:after="0" w:line="360" w:lineRule="auto"/>
        <w:rPr>
          <w:b/>
          <w:bCs/>
        </w:rPr>
      </w:pPr>
    </w:p>
    <w:p w:rsidR="00704D56" w:rsidRDefault="00BE4121" w:rsidP="00704D56">
      <w:pPr>
        <w:spacing w:after="0" w:line="360" w:lineRule="auto"/>
        <w:ind w:left="4536"/>
        <w:rPr>
          <w:b/>
          <w:bCs/>
        </w:rPr>
      </w:pPr>
      <w:r w:rsidRPr="00AF4693">
        <w:rPr>
          <w:b/>
          <w:bCs/>
        </w:rPr>
        <w:t xml:space="preserve">Technické údaje: </w:t>
      </w:r>
    </w:p>
    <w:p w:rsidR="00704D56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>Maximální objem ředidla v zařízení: 30+</w:t>
      </w:r>
      <w:r w:rsidR="009D1032">
        <w:rPr>
          <w:rFonts w:asciiTheme="minorHAnsi" w:hAnsiTheme="minorHAnsi" w:cstheme="minorHAnsi"/>
          <w:lang w:eastAsia="cs-CZ"/>
        </w:rPr>
        <w:t>3</w:t>
      </w:r>
      <w:r w:rsidRPr="00704D56">
        <w:rPr>
          <w:rFonts w:asciiTheme="minorHAnsi" w:hAnsiTheme="minorHAnsi" w:cstheme="minorHAnsi"/>
          <w:lang w:eastAsia="cs-CZ"/>
        </w:rPr>
        <w:t>0</w:t>
      </w:r>
      <w:r w:rsidR="009D1032">
        <w:rPr>
          <w:rFonts w:asciiTheme="minorHAnsi" w:hAnsiTheme="minorHAnsi" w:cstheme="minorHAnsi"/>
          <w:lang w:eastAsia="cs-CZ"/>
        </w:rPr>
        <w:t>+</w:t>
      </w:r>
      <w:proofErr w:type="gramStart"/>
      <w:r w:rsidR="009D1032">
        <w:rPr>
          <w:rFonts w:asciiTheme="minorHAnsi" w:hAnsiTheme="minorHAnsi" w:cstheme="minorHAnsi"/>
          <w:lang w:eastAsia="cs-CZ"/>
        </w:rPr>
        <w:t xml:space="preserve">30 </w:t>
      </w:r>
      <w:r w:rsidRPr="00704D56">
        <w:rPr>
          <w:rFonts w:asciiTheme="minorHAnsi" w:hAnsiTheme="minorHAnsi" w:cstheme="minorHAnsi"/>
          <w:lang w:eastAsia="cs-CZ"/>
        </w:rPr>
        <w:t xml:space="preserve"> l</w:t>
      </w:r>
      <w:proofErr w:type="gramEnd"/>
    </w:p>
    <w:p w:rsidR="00704D56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>Maximální velikost válce: 60 l</w:t>
      </w:r>
    </w:p>
    <w:p w:rsidR="00704D56" w:rsidRPr="009D1032" w:rsidRDefault="007342C5" w:rsidP="009D1032">
      <w:pPr>
        <w:pStyle w:val="Odstavecseseznamem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lang w:eastAsia="cs-CZ"/>
        </w:rPr>
      </w:pPr>
      <w:r w:rsidRPr="00704D56">
        <w:rPr>
          <w:rFonts w:asciiTheme="minorHAnsi" w:hAnsiTheme="minorHAnsi" w:cstheme="minorHAnsi"/>
          <w:lang w:eastAsia="cs-CZ"/>
        </w:rPr>
        <w:t>Potřebný tlak: 7-12 bar</w:t>
      </w:r>
      <w:r w:rsidR="00704D56">
        <w:rPr>
          <w:rFonts w:asciiTheme="minorHAnsi" w:hAnsiTheme="minorHAnsi" w:cstheme="minorHAnsi"/>
          <w:lang w:eastAsia="cs-CZ"/>
        </w:rPr>
        <w:t xml:space="preserve">, </w:t>
      </w:r>
      <w:r w:rsidRPr="00704D56">
        <w:rPr>
          <w:rFonts w:asciiTheme="minorHAnsi" w:hAnsiTheme="minorHAnsi" w:cstheme="minorHAnsi"/>
          <w:lang w:eastAsia="cs-CZ"/>
        </w:rPr>
        <w:t>1</w:t>
      </w:r>
      <w:r w:rsidR="009D1032">
        <w:rPr>
          <w:rFonts w:asciiTheme="minorHAnsi" w:hAnsiTheme="minorHAnsi" w:cstheme="minorHAnsi"/>
          <w:lang w:eastAsia="cs-CZ"/>
        </w:rPr>
        <w:t>80</w:t>
      </w:r>
      <w:r w:rsidRPr="00704D56">
        <w:rPr>
          <w:rFonts w:asciiTheme="minorHAnsi" w:hAnsiTheme="minorHAnsi" w:cstheme="minorHAnsi"/>
          <w:lang w:eastAsia="cs-CZ"/>
        </w:rPr>
        <w:t xml:space="preserve"> l/min (6 </w:t>
      </w:r>
      <w:proofErr w:type="spellStart"/>
      <w:r w:rsidRPr="00704D56">
        <w:rPr>
          <w:rFonts w:asciiTheme="minorHAnsi" w:hAnsiTheme="minorHAnsi" w:cstheme="minorHAnsi"/>
          <w:lang w:eastAsia="cs-CZ"/>
        </w:rPr>
        <w:t>cfm</w:t>
      </w:r>
      <w:proofErr w:type="spellEnd"/>
      <w:r w:rsidRPr="00704D56">
        <w:rPr>
          <w:rFonts w:asciiTheme="minorHAnsi" w:hAnsiTheme="minorHAnsi" w:cstheme="minorHAnsi"/>
          <w:lang w:eastAsia="cs-CZ"/>
        </w:rPr>
        <w:t>)</w:t>
      </w:r>
      <w:r w:rsidR="009D1032">
        <w:rPr>
          <w:rFonts w:asciiTheme="minorHAnsi" w:hAnsiTheme="minorHAnsi" w:cstheme="minorHAnsi"/>
          <w:lang w:eastAsia="cs-CZ"/>
        </w:rPr>
        <w:t>,</w:t>
      </w:r>
      <w:r w:rsidR="009D1032" w:rsidRPr="009D1032">
        <w:t xml:space="preserve"> </w:t>
      </w:r>
      <w:r w:rsidR="009D1032" w:rsidRPr="009D1032">
        <w:rPr>
          <w:rFonts w:asciiTheme="minorHAnsi" w:hAnsiTheme="minorHAnsi" w:cstheme="minorHAnsi"/>
          <w:lang w:eastAsia="cs-CZ"/>
        </w:rPr>
        <w:t>2 čerpadla</w:t>
      </w:r>
      <w:r w:rsidR="009D1032">
        <w:rPr>
          <w:rFonts w:asciiTheme="minorHAnsi" w:hAnsiTheme="minorHAnsi" w:cstheme="minorHAnsi"/>
          <w:lang w:eastAsia="cs-CZ"/>
        </w:rPr>
        <w:t xml:space="preserve"> </w:t>
      </w:r>
      <w:r w:rsidR="009D1032" w:rsidRPr="009D1032">
        <w:rPr>
          <w:rFonts w:asciiTheme="minorHAnsi" w:hAnsiTheme="minorHAnsi" w:cstheme="minorHAnsi"/>
          <w:lang w:eastAsia="cs-CZ"/>
        </w:rPr>
        <w:t xml:space="preserve">460 l / min (17 </w:t>
      </w:r>
      <w:proofErr w:type="spellStart"/>
      <w:r w:rsidR="009D1032" w:rsidRPr="009D1032">
        <w:rPr>
          <w:rFonts w:asciiTheme="minorHAnsi" w:hAnsiTheme="minorHAnsi" w:cstheme="minorHAnsi"/>
          <w:lang w:eastAsia="cs-CZ"/>
        </w:rPr>
        <w:t>cfm</w:t>
      </w:r>
      <w:proofErr w:type="spellEnd"/>
      <w:r w:rsidR="009D1032" w:rsidRPr="009D1032">
        <w:rPr>
          <w:rFonts w:asciiTheme="minorHAnsi" w:hAnsiTheme="minorHAnsi" w:cstheme="minorHAnsi"/>
          <w:lang w:eastAsia="cs-CZ"/>
        </w:rPr>
        <w:t>)</w:t>
      </w:r>
    </w:p>
    <w:p w:rsidR="009D1032" w:rsidRPr="009D1032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 xml:space="preserve">Vyžadovaná ventilační kapacita: </w:t>
      </w:r>
      <w:r w:rsidR="009D1032">
        <w:rPr>
          <w:rFonts w:asciiTheme="minorHAnsi" w:hAnsiTheme="minorHAnsi" w:cstheme="minorHAnsi"/>
          <w:lang w:eastAsia="cs-CZ"/>
        </w:rPr>
        <w:t>600</w:t>
      </w:r>
      <w:r w:rsidRPr="00704D56">
        <w:rPr>
          <w:rFonts w:asciiTheme="minorHAnsi" w:hAnsiTheme="minorHAnsi" w:cstheme="minorHAnsi"/>
          <w:lang w:eastAsia="cs-CZ"/>
        </w:rPr>
        <w:t xml:space="preserve"> m3/h</w:t>
      </w:r>
    </w:p>
    <w:p w:rsidR="009D1032" w:rsidRPr="009D1032" w:rsidRDefault="009D1032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rFonts w:asciiTheme="minorHAnsi" w:hAnsiTheme="minorHAnsi" w:cstheme="minorHAnsi"/>
          <w:lang w:eastAsia="cs-CZ"/>
        </w:rPr>
        <w:t>Kapacita pumpy: 10 l/min</w:t>
      </w:r>
    </w:p>
    <w:p w:rsidR="00704D56" w:rsidRPr="00704D56" w:rsidRDefault="009D1032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>
        <w:rPr>
          <w:rFonts w:asciiTheme="minorHAnsi" w:hAnsiTheme="minorHAnsi" w:cstheme="minorHAnsi"/>
          <w:lang w:eastAsia="cs-CZ"/>
        </w:rPr>
        <w:t>Tlak rozpouštědla: 2 bar (30 psi)</w:t>
      </w:r>
      <w:r w:rsidR="007342C5" w:rsidRPr="00704D56">
        <w:rPr>
          <w:rFonts w:asciiTheme="minorHAnsi" w:hAnsiTheme="minorHAnsi" w:cstheme="minorHAnsi"/>
          <w:lang w:eastAsia="cs-CZ"/>
        </w:rPr>
        <w:t xml:space="preserve"> </w:t>
      </w:r>
    </w:p>
    <w:p w:rsidR="00704D56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 xml:space="preserve">Váha: </w:t>
      </w:r>
      <w:r w:rsidR="009D1032">
        <w:rPr>
          <w:rFonts w:asciiTheme="minorHAnsi" w:hAnsiTheme="minorHAnsi" w:cstheme="minorHAnsi"/>
          <w:lang w:eastAsia="cs-CZ"/>
        </w:rPr>
        <w:t>100</w:t>
      </w:r>
      <w:r w:rsidRPr="00704D56">
        <w:rPr>
          <w:rFonts w:asciiTheme="minorHAnsi" w:hAnsiTheme="minorHAnsi" w:cstheme="minorHAnsi"/>
          <w:lang w:eastAsia="cs-CZ"/>
        </w:rPr>
        <w:t xml:space="preserve"> kg (</w:t>
      </w:r>
      <w:r w:rsidR="009D1032">
        <w:rPr>
          <w:rFonts w:asciiTheme="minorHAnsi" w:hAnsiTheme="minorHAnsi" w:cstheme="minorHAnsi"/>
          <w:lang w:eastAsia="cs-CZ"/>
        </w:rPr>
        <w:t>220</w:t>
      </w:r>
      <w:r w:rsidRPr="00704D56">
        <w:rPr>
          <w:rFonts w:asciiTheme="minorHAnsi" w:hAnsiTheme="minorHAnsi" w:cstheme="minorHAnsi"/>
          <w:lang w:eastAsia="cs-CZ"/>
        </w:rPr>
        <w:t xml:space="preserve"> lb)</w:t>
      </w:r>
    </w:p>
    <w:p w:rsidR="00704D56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>Výška: 1510 mm (59,5”)</w:t>
      </w:r>
    </w:p>
    <w:p w:rsidR="00704D56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 xml:space="preserve">Šířka: </w:t>
      </w:r>
      <w:r w:rsidR="009D1032">
        <w:rPr>
          <w:rFonts w:asciiTheme="minorHAnsi" w:hAnsiTheme="minorHAnsi" w:cstheme="minorHAnsi"/>
          <w:lang w:eastAsia="cs-CZ"/>
        </w:rPr>
        <w:t>1185</w:t>
      </w:r>
      <w:r w:rsidRPr="00704D56">
        <w:rPr>
          <w:rFonts w:asciiTheme="minorHAnsi" w:hAnsiTheme="minorHAnsi" w:cstheme="minorHAnsi"/>
          <w:lang w:eastAsia="cs-CZ"/>
        </w:rPr>
        <w:t xml:space="preserve"> mm (</w:t>
      </w:r>
      <w:r w:rsidR="009D1032">
        <w:rPr>
          <w:rFonts w:asciiTheme="minorHAnsi" w:hAnsiTheme="minorHAnsi" w:cstheme="minorHAnsi"/>
          <w:lang w:eastAsia="cs-CZ"/>
        </w:rPr>
        <w:t>46,7</w:t>
      </w:r>
      <w:r w:rsidRPr="00704D56">
        <w:rPr>
          <w:rFonts w:asciiTheme="minorHAnsi" w:hAnsiTheme="minorHAnsi" w:cstheme="minorHAnsi"/>
          <w:lang w:eastAsia="cs-CZ"/>
        </w:rPr>
        <w:t>”)</w:t>
      </w:r>
    </w:p>
    <w:p w:rsidR="00704D56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>Hloubka: 650 mm (25,5”)</w:t>
      </w:r>
    </w:p>
    <w:p w:rsidR="00704D56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>Hloubka na podlaze: 610 mm (24”)</w:t>
      </w:r>
    </w:p>
    <w:p w:rsidR="00704D56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>Průměr odsavače: 125 mm (5”)</w:t>
      </w:r>
    </w:p>
    <w:p w:rsidR="007342C5" w:rsidRPr="00704D56" w:rsidRDefault="007342C5" w:rsidP="00704D56">
      <w:pPr>
        <w:pStyle w:val="Odstavecseseznamem"/>
        <w:numPr>
          <w:ilvl w:val="0"/>
          <w:numId w:val="4"/>
        </w:numPr>
        <w:spacing w:after="0" w:line="360" w:lineRule="auto"/>
        <w:rPr>
          <w:b/>
          <w:bCs/>
        </w:rPr>
      </w:pPr>
      <w:r w:rsidRPr="00704D56">
        <w:rPr>
          <w:rFonts w:asciiTheme="minorHAnsi" w:hAnsiTheme="minorHAnsi" w:cstheme="minorHAnsi"/>
          <w:lang w:eastAsia="cs-CZ"/>
        </w:rPr>
        <w:t>Hlasitost tlaku: &lt;70 dB(A)</w:t>
      </w:r>
    </w:p>
    <w:p w:rsidR="00F30126" w:rsidRDefault="00F30126" w:rsidP="00004BE8">
      <w:pPr>
        <w:pStyle w:val="Odstavecseseznamem"/>
        <w:ind w:left="0"/>
        <w:rPr>
          <w:b/>
        </w:rPr>
      </w:pPr>
    </w:p>
    <w:p w:rsidR="00F30126" w:rsidRDefault="00F30126" w:rsidP="00004BE8">
      <w:pPr>
        <w:pStyle w:val="Odstavecseseznamem"/>
        <w:ind w:left="0"/>
        <w:rPr>
          <w:b/>
        </w:rPr>
      </w:pPr>
    </w:p>
    <w:p w:rsidR="00B82D61" w:rsidRDefault="00B82D61" w:rsidP="00004BE8">
      <w:pPr>
        <w:pStyle w:val="Odstavecseseznamem"/>
        <w:ind w:left="0"/>
        <w:rPr>
          <w:b/>
        </w:rPr>
      </w:pPr>
    </w:p>
    <w:p w:rsidR="00B82D61" w:rsidRDefault="00B82D61" w:rsidP="00004BE8">
      <w:pPr>
        <w:pStyle w:val="Odstavecseseznamem"/>
        <w:ind w:left="0"/>
        <w:rPr>
          <w:b/>
        </w:rPr>
      </w:pPr>
    </w:p>
    <w:p w:rsidR="007F7A85" w:rsidRDefault="007F7A85" w:rsidP="00004BE8">
      <w:pPr>
        <w:pStyle w:val="Odstavecseseznamem"/>
        <w:ind w:left="0"/>
        <w:rPr>
          <w:b/>
        </w:rPr>
      </w:pPr>
    </w:p>
    <w:p w:rsidR="007F7A85" w:rsidRDefault="007F7A85" w:rsidP="00004BE8">
      <w:pPr>
        <w:pStyle w:val="Odstavecseseznamem"/>
        <w:ind w:left="0"/>
        <w:rPr>
          <w:b/>
        </w:rPr>
      </w:pPr>
    </w:p>
    <w:p w:rsidR="00661521" w:rsidRDefault="007C02E8" w:rsidP="00004BE8">
      <w:pPr>
        <w:pStyle w:val="Odstavecseseznamem"/>
        <w:ind w:left="0"/>
        <w:rPr>
          <w:b/>
        </w:rPr>
      </w:pPr>
      <w:r w:rsidRPr="007C02E8">
        <w:rPr>
          <w:b/>
        </w:rPr>
        <w:lastRenderedPageBreak/>
        <w:t>Inform</w:t>
      </w:r>
      <w:bookmarkStart w:id="0" w:name="_GoBack"/>
      <w:bookmarkEnd w:id="0"/>
      <w:r w:rsidRPr="007C02E8">
        <w:rPr>
          <w:b/>
        </w:rPr>
        <w:t>ace pro objednání</w:t>
      </w:r>
    </w:p>
    <w:p w:rsidR="007F7A85" w:rsidRDefault="007F7A85" w:rsidP="00004BE8">
      <w:pPr>
        <w:pStyle w:val="Odstavecseseznamem"/>
        <w:ind w:left="0"/>
        <w:rPr>
          <w:b/>
        </w:rPr>
      </w:pPr>
    </w:p>
    <w:p w:rsidR="007F7A85" w:rsidRDefault="007F7A85" w:rsidP="007F7A85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Odsávací komínek není součástí dodávky</w:t>
      </w:r>
    </w:p>
    <w:p w:rsidR="007F7A85" w:rsidRPr="007C02E8" w:rsidRDefault="007F7A85" w:rsidP="00004BE8">
      <w:pPr>
        <w:pStyle w:val="Odstavecseseznamem"/>
        <w:ind w:left="0"/>
        <w:rPr>
          <w:b/>
        </w:rPr>
      </w:pPr>
    </w:p>
    <w:tbl>
      <w:tblPr>
        <w:tblW w:w="9779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99CCFF"/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1591"/>
      </w:tblGrid>
      <w:tr w:rsidR="004F56CE" w:rsidRPr="00824E2A" w:rsidTr="006B536B">
        <w:trPr>
          <w:trHeight w:val="426"/>
        </w:trPr>
        <w:tc>
          <w:tcPr>
            <w:tcW w:w="1809" w:type="dxa"/>
            <w:tcBorders>
              <w:bottom w:val="single" w:sz="24" w:space="0" w:color="FFFFFF"/>
            </w:tcBorders>
            <w:shd w:val="clear" w:color="auto" w:fill="D9D9D9"/>
            <w:vAlign w:val="center"/>
          </w:tcPr>
          <w:p w:rsidR="00004BE8" w:rsidRPr="00824E2A" w:rsidRDefault="007C02E8" w:rsidP="00824E2A">
            <w:pPr>
              <w:spacing w:after="0" w:line="240" w:lineRule="auto"/>
            </w:pPr>
            <w:proofErr w:type="spellStart"/>
            <w:r w:rsidRPr="00824E2A">
              <w:t>Obj</w:t>
            </w:r>
            <w:proofErr w:type="spellEnd"/>
            <w:r w:rsidRPr="00824E2A">
              <w:t>. číslo</w:t>
            </w:r>
          </w:p>
        </w:tc>
        <w:tc>
          <w:tcPr>
            <w:tcW w:w="6379" w:type="dxa"/>
            <w:tcBorders>
              <w:bottom w:val="single" w:sz="24" w:space="0" w:color="FFFFFF"/>
            </w:tcBorders>
            <w:shd w:val="clear" w:color="auto" w:fill="D9D9D9"/>
            <w:vAlign w:val="center"/>
          </w:tcPr>
          <w:p w:rsidR="00004BE8" w:rsidRPr="00824E2A" w:rsidRDefault="007C02E8" w:rsidP="00824E2A">
            <w:pPr>
              <w:spacing w:after="0" w:line="240" w:lineRule="auto"/>
            </w:pPr>
            <w:r w:rsidRPr="00824E2A">
              <w:t>Popisek</w:t>
            </w:r>
          </w:p>
        </w:tc>
        <w:tc>
          <w:tcPr>
            <w:tcW w:w="1591" w:type="dxa"/>
            <w:tcBorders>
              <w:bottom w:val="single" w:sz="24" w:space="0" w:color="FFFFFF"/>
            </w:tcBorders>
            <w:shd w:val="clear" w:color="auto" w:fill="D9D9D9"/>
            <w:vAlign w:val="center"/>
          </w:tcPr>
          <w:p w:rsidR="00004BE8" w:rsidRPr="00824E2A" w:rsidRDefault="007C02E8" w:rsidP="00824E2A">
            <w:pPr>
              <w:spacing w:after="0" w:line="240" w:lineRule="auto"/>
            </w:pPr>
            <w:r w:rsidRPr="00824E2A">
              <w:t>Balení</w:t>
            </w:r>
          </w:p>
        </w:tc>
      </w:tr>
      <w:tr w:rsidR="004F56CE" w:rsidRPr="00824E2A" w:rsidTr="006B536B">
        <w:trPr>
          <w:trHeight w:val="504"/>
        </w:trPr>
        <w:tc>
          <w:tcPr>
            <w:tcW w:w="1809" w:type="dxa"/>
            <w:shd w:val="clear" w:color="auto" w:fill="C6D9F1"/>
            <w:vAlign w:val="center"/>
          </w:tcPr>
          <w:p w:rsidR="00004BE8" w:rsidRPr="00824E2A" w:rsidRDefault="00F2355B" w:rsidP="00824E2A">
            <w:pPr>
              <w:spacing w:after="0" w:line="240" w:lineRule="auto"/>
            </w:pPr>
            <w:r>
              <w:t>DB44</w:t>
            </w:r>
            <w:r w:rsidR="00B82D61">
              <w:t>S</w:t>
            </w:r>
          </w:p>
        </w:tc>
        <w:tc>
          <w:tcPr>
            <w:tcW w:w="6379" w:type="dxa"/>
            <w:shd w:val="clear" w:color="auto" w:fill="C6D9F1"/>
            <w:vAlign w:val="center"/>
          </w:tcPr>
          <w:p w:rsidR="00004BE8" w:rsidRPr="00824E2A" w:rsidRDefault="00806C09" w:rsidP="00824E2A">
            <w:pPr>
              <w:spacing w:after="0" w:line="240" w:lineRule="auto"/>
            </w:pPr>
            <w:r>
              <w:t xml:space="preserve">Myčka pistolí </w:t>
            </w:r>
            <w:proofErr w:type="spellStart"/>
            <w:r>
              <w:t>Drester</w:t>
            </w:r>
            <w:proofErr w:type="spellEnd"/>
            <w:r>
              <w:t xml:space="preserve"> Boxer </w:t>
            </w:r>
            <w:proofErr w:type="spellStart"/>
            <w:r w:rsidR="000A1E01">
              <w:t>Quattro</w:t>
            </w:r>
            <w:proofErr w:type="spellEnd"/>
            <w:r w:rsidR="000A1E01">
              <w:t xml:space="preserve"> </w:t>
            </w:r>
            <w:proofErr w:type="spellStart"/>
            <w:proofErr w:type="gramStart"/>
            <w:r w:rsidR="00B82D61">
              <w:t>Solvent</w:t>
            </w:r>
            <w:proofErr w:type="spellEnd"/>
            <w:r w:rsidR="000A1E01">
              <w:t xml:space="preserve"> - modrá</w:t>
            </w:r>
            <w:proofErr w:type="gramEnd"/>
          </w:p>
        </w:tc>
        <w:tc>
          <w:tcPr>
            <w:tcW w:w="1591" w:type="dxa"/>
            <w:shd w:val="clear" w:color="auto" w:fill="C6D9F1"/>
            <w:vAlign w:val="center"/>
          </w:tcPr>
          <w:p w:rsidR="00004BE8" w:rsidRPr="00824E2A" w:rsidRDefault="00004C65" w:rsidP="00824E2A">
            <w:pPr>
              <w:spacing w:after="0" w:line="240" w:lineRule="auto"/>
            </w:pPr>
            <w:r>
              <w:t>1 ks</w:t>
            </w:r>
          </w:p>
        </w:tc>
      </w:tr>
      <w:tr w:rsidR="004F56CE" w:rsidRPr="00824E2A" w:rsidTr="006B536B">
        <w:trPr>
          <w:trHeight w:val="512"/>
        </w:trPr>
        <w:tc>
          <w:tcPr>
            <w:tcW w:w="1809" w:type="dxa"/>
            <w:shd w:val="clear" w:color="auto" w:fill="C6D9F1"/>
            <w:vAlign w:val="center"/>
          </w:tcPr>
          <w:p w:rsidR="00004BE8" w:rsidRPr="00824E2A" w:rsidRDefault="00806C09" w:rsidP="00824E2A">
            <w:pPr>
              <w:spacing w:after="0" w:line="240" w:lineRule="auto"/>
            </w:pPr>
            <w:r>
              <w:t>DH-11660</w:t>
            </w:r>
          </w:p>
        </w:tc>
        <w:tc>
          <w:tcPr>
            <w:tcW w:w="6379" w:type="dxa"/>
            <w:shd w:val="clear" w:color="auto" w:fill="C6D9F1"/>
            <w:vAlign w:val="center"/>
          </w:tcPr>
          <w:p w:rsidR="00004BE8" w:rsidRPr="00824E2A" w:rsidRDefault="00806C09" w:rsidP="00824E2A">
            <w:pPr>
              <w:spacing w:after="0" w:line="240" w:lineRule="auto"/>
            </w:pPr>
            <w:r>
              <w:t xml:space="preserve">Odsávací </w:t>
            </w:r>
            <w:proofErr w:type="gramStart"/>
            <w:r>
              <w:t xml:space="preserve">komínek - </w:t>
            </w:r>
            <w:proofErr w:type="spellStart"/>
            <w:r>
              <w:t>Airvent</w:t>
            </w:r>
            <w:proofErr w:type="spellEnd"/>
            <w:proofErr w:type="gramEnd"/>
          </w:p>
        </w:tc>
        <w:tc>
          <w:tcPr>
            <w:tcW w:w="1591" w:type="dxa"/>
            <w:shd w:val="clear" w:color="auto" w:fill="C6D9F1"/>
            <w:vAlign w:val="center"/>
          </w:tcPr>
          <w:p w:rsidR="00004BE8" w:rsidRPr="00824E2A" w:rsidRDefault="00004C65" w:rsidP="00824E2A">
            <w:pPr>
              <w:spacing w:after="0" w:line="240" w:lineRule="auto"/>
            </w:pPr>
            <w:r>
              <w:t>1 ks</w:t>
            </w:r>
          </w:p>
        </w:tc>
      </w:tr>
      <w:tr w:rsidR="00CE1238" w:rsidRPr="00824E2A" w:rsidTr="006B536B">
        <w:trPr>
          <w:trHeight w:val="492"/>
        </w:trPr>
        <w:tc>
          <w:tcPr>
            <w:tcW w:w="1809" w:type="dxa"/>
            <w:shd w:val="clear" w:color="auto" w:fill="C6D9F1"/>
            <w:vAlign w:val="center"/>
          </w:tcPr>
          <w:p w:rsidR="00CE1238" w:rsidRPr="00824E2A" w:rsidRDefault="00CE1238" w:rsidP="00CE1238">
            <w:pPr>
              <w:spacing w:after="0" w:line="240" w:lineRule="auto"/>
            </w:pPr>
            <w:r>
              <w:t>110-30</w:t>
            </w:r>
          </w:p>
        </w:tc>
        <w:tc>
          <w:tcPr>
            <w:tcW w:w="6379" w:type="dxa"/>
            <w:shd w:val="clear" w:color="auto" w:fill="C6D9F1"/>
            <w:vAlign w:val="center"/>
          </w:tcPr>
          <w:p w:rsidR="00CE1238" w:rsidRPr="00824E2A" w:rsidRDefault="00CE1238" w:rsidP="00CE1238">
            <w:pPr>
              <w:spacing w:after="0" w:line="240" w:lineRule="auto"/>
            </w:pPr>
            <w:proofErr w:type="spellStart"/>
            <w:r>
              <w:t>Nitroředidlo</w:t>
            </w:r>
            <w:proofErr w:type="spellEnd"/>
            <w:r>
              <w:t xml:space="preserve"> 30L – C6000</w:t>
            </w:r>
          </w:p>
        </w:tc>
        <w:tc>
          <w:tcPr>
            <w:tcW w:w="1591" w:type="dxa"/>
            <w:shd w:val="clear" w:color="auto" w:fill="C6D9F1"/>
            <w:vAlign w:val="center"/>
          </w:tcPr>
          <w:p w:rsidR="00CE1238" w:rsidRPr="00824E2A" w:rsidRDefault="00CE1238" w:rsidP="00CE1238">
            <w:pPr>
              <w:spacing w:after="0" w:line="240" w:lineRule="auto"/>
            </w:pPr>
            <w:r>
              <w:t>1 ks</w:t>
            </w:r>
          </w:p>
        </w:tc>
      </w:tr>
      <w:tr w:rsidR="00CE1238" w:rsidRPr="00824E2A" w:rsidTr="006B536B">
        <w:trPr>
          <w:trHeight w:val="492"/>
        </w:trPr>
        <w:tc>
          <w:tcPr>
            <w:tcW w:w="1809" w:type="dxa"/>
            <w:shd w:val="clear" w:color="auto" w:fill="C6D9F1"/>
            <w:vAlign w:val="center"/>
          </w:tcPr>
          <w:p w:rsidR="00CE1238" w:rsidRDefault="00CE1238" w:rsidP="00CE1238">
            <w:pPr>
              <w:spacing w:after="0" w:line="240" w:lineRule="auto"/>
            </w:pPr>
            <w:r>
              <w:t>C1-9032</w:t>
            </w:r>
          </w:p>
        </w:tc>
        <w:tc>
          <w:tcPr>
            <w:tcW w:w="6379" w:type="dxa"/>
            <w:shd w:val="clear" w:color="auto" w:fill="C6D9F1"/>
            <w:vAlign w:val="center"/>
          </w:tcPr>
          <w:p w:rsidR="00CE1238" w:rsidRDefault="00CE1238" w:rsidP="00CE1238">
            <w:pPr>
              <w:spacing w:after="0" w:line="240" w:lineRule="auto"/>
            </w:pPr>
            <w:proofErr w:type="spellStart"/>
            <w:r w:rsidRPr="00784B6F">
              <w:t>Cromatec</w:t>
            </w:r>
            <w:proofErr w:type="spellEnd"/>
            <w:r w:rsidRPr="00784B6F">
              <w:t xml:space="preserve"> </w:t>
            </w:r>
            <w:proofErr w:type="spellStart"/>
            <w:r w:rsidRPr="00784B6F">
              <w:t>Clean.Thinner</w:t>
            </w:r>
            <w:proofErr w:type="spellEnd"/>
            <w:r w:rsidRPr="00784B6F">
              <w:t xml:space="preserve"> A-Z 30L </w:t>
            </w:r>
            <w:proofErr w:type="spellStart"/>
            <w:proofErr w:type="gramStart"/>
            <w:r w:rsidRPr="00784B6F">
              <w:t>čist.ředidlo</w:t>
            </w:r>
            <w:proofErr w:type="spellEnd"/>
            <w:proofErr w:type="gramEnd"/>
            <w:r w:rsidRPr="00784B6F">
              <w:t xml:space="preserve"> A-Z</w:t>
            </w:r>
          </w:p>
        </w:tc>
        <w:tc>
          <w:tcPr>
            <w:tcW w:w="1591" w:type="dxa"/>
            <w:shd w:val="clear" w:color="auto" w:fill="C6D9F1"/>
            <w:vAlign w:val="center"/>
          </w:tcPr>
          <w:p w:rsidR="00CE1238" w:rsidRDefault="00CE1238" w:rsidP="00CE1238">
            <w:pPr>
              <w:spacing w:after="0" w:line="240" w:lineRule="auto"/>
            </w:pPr>
            <w:r>
              <w:t>1 ks</w:t>
            </w:r>
          </w:p>
        </w:tc>
      </w:tr>
      <w:tr w:rsidR="00CE1238" w:rsidRPr="00824E2A" w:rsidTr="006B536B">
        <w:trPr>
          <w:trHeight w:val="492"/>
        </w:trPr>
        <w:tc>
          <w:tcPr>
            <w:tcW w:w="1809" w:type="dxa"/>
            <w:shd w:val="clear" w:color="auto" w:fill="C6D9F1"/>
            <w:vAlign w:val="center"/>
          </w:tcPr>
          <w:p w:rsidR="00CE1238" w:rsidRDefault="00CE1238" w:rsidP="00CE1238">
            <w:pPr>
              <w:spacing w:after="0" w:line="240" w:lineRule="auto"/>
            </w:pPr>
            <w:r>
              <w:t>DH-13136</w:t>
            </w:r>
          </w:p>
        </w:tc>
        <w:tc>
          <w:tcPr>
            <w:tcW w:w="6379" w:type="dxa"/>
            <w:shd w:val="clear" w:color="auto" w:fill="C6D9F1"/>
            <w:vAlign w:val="center"/>
          </w:tcPr>
          <w:p w:rsidR="00CE1238" w:rsidRPr="00784B6F" w:rsidRDefault="00CE1238" w:rsidP="00CE1238">
            <w:pPr>
              <w:spacing w:after="0" w:line="240" w:lineRule="auto"/>
            </w:pPr>
            <w:r>
              <w:t xml:space="preserve">Štětec pro myčku pistolí </w:t>
            </w:r>
          </w:p>
        </w:tc>
        <w:tc>
          <w:tcPr>
            <w:tcW w:w="1591" w:type="dxa"/>
            <w:shd w:val="clear" w:color="auto" w:fill="C6D9F1"/>
            <w:vAlign w:val="center"/>
          </w:tcPr>
          <w:p w:rsidR="00CE1238" w:rsidRDefault="00CE1238" w:rsidP="00CE1238">
            <w:pPr>
              <w:spacing w:after="0" w:line="240" w:lineRule="auto"/>
            </w:pPr>
            <w:r>
              <w:t>1 ks</w:t>
            </w:r>
          </w:p>
        </w:tc>
      </w:tr>
    </w:tbl>
    <w:p w:rsidR="00717DDC" w:rsidRDefault="00717DDC" w:rsidP="00E66C16">
      <w:pPr>
        <w:tabs>
          <w:tab w:val="left" w:pos="1106"/>
        </w:tabs>
      </w:pPr>
    </w:p>
    <w:p w:rsidR="007342C5" w:rsidRPr="007342C5" w:rsidRDefault="007342C5">
      <w:pPr>
        <w:tabs>
          <w:tab w:val="left" w:pos="1106"/>
        </w:tabs>
        <w:rPr>
          <w:rFonts w:asciiTheme="minorHAnsi" w:hAnsiTheme="minorHAnsi" w:cstheme="minorHAnsi"/>
        </w:rPr>
      </w:pPr>
    </w:p>
    <w:sectPr w:rsidR="007342C5" w:rsidRPr="007342C5" w:rsidSect="00824E2A">
      <w:headerReference w:type="default" r:id="rId9"/>
      <w:footerReference w:type="default" r:id="rId10"/>
      <w:pgSz w:w="11906" w:h="16838"/>
      <w:pgMar w:top="2836" w:right="1133" w:bottom="1843" w:left="1134" w:header="708" w:footer="708" w:gutter="0"/>
      <w:pgBorders w:offsetFrom="page">
        <w:top w:val="single" w:sz="4" w:space="24" w:color="BFBFBF"/>
        <w:left w:val="single" w:sz="4" w:space="24" w:color="BFBFBF"/>
        <w:bottom w:val="single" w:sz="4" w:space="24" w:color="BFBFBF"/>
        <w:right w:val="single" w:sz="4" w:space="24" w:color="BFBFBF"/>
      </w:pgBorders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E4" w:rsidRDefault="007715E4" w:rsidP="00F13485">
      <w:pPr>
        <w:spacing w:after="0" w:line="240" w:lineRule="auto"/>
      </w:pPr>
      <w:r>
        <w:separator/>
      </w:r>
    </w:p>
  </w:endnote>
  <w:endnote w:type="continuationSeparator" w:id="0">
    <w:p w:rsidR="007715E4" w:rsidRDefault="007715E4" w:rsidP="00F1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45" w:rsidRDefault="00B72445">
    <w:pPr>
      <w:pStyle w:val="Zpat"/>
    </w:pPr>
    <w:r>
      <w:rPr>
        <w:noProof/>
        <w:lang w:eastAsia="zh-CN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-123190</wp:posOffset>
          </wp:positionH>
          <wp:positionV relativeFrom="paragraph">
            <wp:posOffset>-444500</wp:posOffset>
          </wp:positionV>
          <wp:extent cx="4669790" cy="640080"/>
          <wp:effectExtent l="0" t="0" r="0" b="7620"/>
          <wp:wrapNone/>
          <wp:docPr id="4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5435600</wp:posOffset>
              </wp:positionH>
              <wp:positionV relativeFrom="paragraph">
                <wp:posOffset>-4007485</wp:posOffset>
              </wp:positionV>
              <wp:extent cx="3103880" cy="2958465"/>
              <wp:effectExtent l="0" t="0" r="1270" b="0"/>
              <wp:wrapNone/>
              <wp:docPr id="7" name="Prstene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03880" cy="2958465"/>
                      </a:xfrm>
                      <a:prstGeom prst="donut">
                        <a:avLst>
                          <a:gd name="adj" fmla="val 14907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7CE2E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7" o:spid="_x0000_s1026" type="#_x0000_t23" style="position:absolute;margin-left:428pt;margin-top:-315.55pt;width:244.4pt;height:2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" adj="3069" fillcolor="#0046ad" stroked="f" strokeweight="2pt">
              <v:fill opacity="7967f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5558790</wp:posOffset>
          </wp:positionH>
          <wp:positionV relativeFrom="paragraph">
            <wp:posOffset>-163830</wp:posOffset>
          </wp:positionV>
          <wp:extent cx="815340" cy="374015"/>
          <wp:effectExtent l="0" t="0" r="3810" b="6985"/>
          <wp:wrapNone/>
          <wp:docPr id="2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-163830</wp:posOffset>
          </wp:positionV>
          <wp:extent cx="816610" cy="374015"/>
          <wp:effectExtent l="0" t="0" r="2540" b="6985"/>
          <wp:wrapNone/>
          <wp:docPr id="1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E4" w:rsidRDefault="007715E4" w:rsidP="00F13485">
      <w:pPr>
        <w:spacing w:after="0" w:line="240" w:lineRule="auto"/>
      </w:pPr>
      <w:r>
        <w:separator/>
      </w:r>
    </w:p>
  </w:footnote>
  <w:footnote w:type="continuationSeparator" w:id="0">
    <w:p w:rsidR="007715E4" w:rsidRDefault="007715E4" w:rsidP="00F1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45" w:rsidRDefault="00F10826" w:rsidP="006E4B08">
    <w:pPr>
      <w:pStyle w:val="Zhlav"/>
      <w:tabs>
        <w:tab w:val="clear" w:pos="4536"/>
        <w:tab w:val="clear" w:pos="9072"/>
        <w:tab w:val="center" w:pos="481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4944110</wp:posOffset>
          </wp:positionH>
          <wp:positionV relativeFrom="paragraph">
            <wp:posOffset>593090</wp:posOffset>
          </wp:positionV>
          <wp:extent cx="1574800" cy="760095"/>
          <wp:effectExtent l="0" t="0" r="6350" b="1905"/>
          <wp:wrapThrough wrapText="bothSides">
            <wp:wrapPolygon edited="0">
              <wp:start x="0" y="0"/>
              <wp:lineTo x="0" y="21113"/>
              <wp:lineTo x="21426" y="21113"/>
              <wp:lineTo x="21426" y="0"/>
              <wp:lineTo x="0" y="0"/>
            </wp:wrapPolygon>
          </wp:wrapThrough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B08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-2535555</wp:posOffset>
              </wp:positionH>
              <wp:positionV relativeFrom="paragraph">
                <wp:posOffset>-2436495</wp:posOffset>
              </wp:positionV>
              <wp:extent cx="3537982" cy="3234751"/>
              <wp:effectExtent l="0" t="19050" r="5715" b="3810"/>
              <wp:wrapNone/>
              <wp:docPr id="9" name="Prsten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433649">
                        <a:off x="0" y="0"/>
                        <a:ext cx="3537982" cy="3234751"/>
                      </a:xfrm>
                      <a:prstGeom prst="donut">
                        <a:avLst>
                          <a:gd name="adj" fmla="val 18186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6E4B08" w:rsidRDefault="006E4B08" w:rsidP="006E4B0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9" o:spid="_x0000_s1026" type="#_x0000_t23" style="position:absolute;margin-left:-199.65pt;margin-top:-191.85pt;width:278.6pt;height:254.7pt;rotation:47366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" adj="3592" fillcolor="#0046ad" stroked="f" strokeweight="2pt">
              <v:fill opacity="7967f"/>
              <v:textbox>
                <w:txbxContent>
                  <w:p w:rsidR="006E4B08" w:rsidRDefault="006E4B08" w:rsidP="006E4B0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72445">
      <w:rPr>
        <w:noProof/>
        <w:lang w:eastAsia="zh-C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4860925</wp:posOffset>
          </wp:positionH>
          <wp:positionV relativeFrom="paragraph">
            <wp:posOffset>-87630</wp:posOffset>
          </wp:positionV>
          <wp:extent cx="1707515" cy="680720"/>
          <wp:effectExtent l="0" t="0" r="6985" b="5080"/>
          <wp:wrapNone/>
          <wp:docPr id="6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B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7E02"/>
    <w:multiLevelType w:val="hybridMultilevel"/>
    <w:tmpl w:val="EBA83FCE"/>
    <w:lvl w:ilvl="0" w:tplc="0405000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53" w:hanging="360"/>
      </w:pPr>
      <w:rPr>
        <w:rFonts w:ascii="Wingdings" w:hAnsi="Wingdings" w:hint="default"/>
      </w:rPr>
    </w:lvl>
  </w:abstractNum>
  <w:abstractNum w:abstractNumId="1" w15:restartNumberingAfterBreak="0">
    <w:nsid w:val="303F2A14"/>
    <w:multiLevelType w:val="hybridMultilevel"/>
    <w:tmpl w:val="0F08EC50"/>
    <w:lvl w:ilvl="0" w:tplc="0405000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" w15:restartNumberingAfterBreak="0">
    <w:nsid w:val="30B5429A"/>
    <w:multiLevelType w:val="hybridMultilevel"/>
    <w:tmpl w:val="A628FBEA"/>
    <w:lvl w:ilvl="0" w:tplc="0405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 w15:restartNumberingAfterBreak="0">
    <w:nsid w:val="3C234950"/>
    <w:multiLevelType w:val="hybridMultilevel"/>
    <w:tmpl w:val="04E87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A7"/>
    <w:rsid w:val="00004BE8"/>
    <w:rsid w:val="00004C65"/>
    <w:rsid w:val="000330E9"/>
    <w:rsid w:val="00035475"/>
    <w:rsid w:val="00054370"/>
    <w:rsid w:val="00071183"/>
    <w:rsid w:val="00076985"/>
    <w:rsid w:val="000959DB"/>
    <w:rsid w:val="000A1889"/>
    <w:rsid w:val="000A1E01"/>
    <w:rsid w:val="00186CE1"/>
    <w:rsid w:val="001B0321"/>
    <w:rsid w:val="002502A3"/>
    <w:rsid w:val="002961E9"/>
    <w:rsid w:val="002B1848"/>
    <w:rsid w:val="002B59EF"/>
    <w:rsid w:val="002C724B"/>
    <w:rsid w:val="00325798"/>
    <w:rsid w:val="00352500"/>
    <w:rsid w:val="0039712D"/>
    <w:rsid w:val="003B44FE"/>
    <w:rsid w:val="003E2B50"/>
    <w:rsid w:val="0041357B"/>
    <w:rsid w:val="004226EE"/>
    <w:rsid w:val="004A79BF"/>
    <w:rsid w:val="004B6F11"/>
    <w:rsid w:val="004F56CE"/>
    <w:rsid w:val="00526A40"/>
    <w:rsid w:val="00576177"/>
    <w:rsid w:val="005F0A00"/>
    <w:rsid w:val="00661521"/>
    <w:rsid w:val="00666282"/>
    <w:rsid w:val="00681A94"/>
    <w:rsid w:val="006A0DA7"/>
    <w:rsid w:val="006B536B"/>
    <w:rsid w:val="006E4B08"/>
    <w:rsid w:val="00700266"/>
    <w:rsid w:val="0070300C"/>
    <w:rsid w:val="00704D56"/>
    <w:rsid w:val="00717DDC"/>
    <w:rsid w:val="007342C5"/>
    <w:rsid w:val="007715E4"/>
    <w:rsid w:val="007B7033"/>
    <w:rsid w:val="007C02E8"/>
    <w:rsid w:val="007E63A4"/>
    <w:rsid w:val="007F7A85"/>
    <w:rsid w:val="00803240"/>
    <w:rsid w:val="00806C09"/>
    <w:rsid w:val="00824E2A"/>
    <w:rsid w:val="0086176F"/>
    <w:rsid w:val="008926F0"/>
    <w:rsid w:val="008B58AC"/>
    <w:rsid w:val="008D5F75"/>
    <w:rsid w:val="00903438"/>
    <w:rsid w:val="0096162B"/>
    <w:rsid w:val="009D1032"/>
    <w:rsid w:val="00A162AA"/>
    <w:rsid w:val="00AA5A74"/>
    <w:rsid w:val="00AF4693"/>
    <w:rsid w:val="00B63451"/>
    <w:rsid w:val="00B72445"/>
    <w:rsid w:val="00B81526"/>
    <w:rsid w:val="00B82D61"/>
    <w:rsid w:val="00BB3B7B"/>
    <w:rsid w:val="00BE4121"/>
    <w:rsid w:val="00BE641B"/>
    <w:rsid w:val="00C30A01"/>
    <w:rsid w:val="00C4493B"/>
    <w:rsid w:val="00C52D56"/>
    <w:rsid w:val="00C53CCE"/>
    <w:rsid w:val="00C7164F"/>
    <w:rsid w:val="00C71B93"/>
    <w:rsid w:val="00C95BB5"/>
    <w:rsid w:val="00CE1238"/>
    <w:rsid w:val="00D066E4"/>
    <w:rsid w:val="00D16697"/>
    <w:rsid w:val="00D32FC1"/>
    <w:rsid w:val="00D67865"/>
    <w:rsid w:val="00D915C0"/>
    <w:rsid w:val="00DA4816"/>
    <w:rsid w:val="00DD50E3"/>
    <w:rsid w:val="00E31462"/>
    <w:rsid w:val="00E669F8"/>
    <w:rsid w:val="00E66C16"/>
    <w:rsid w:val="00F06F95"/>
    <w:rsid w:val="00F10826"/>
    <w:rsid w:val="00F13485"/>
    <w:rsid w:val="00F22E1B"/>
    <w:rsid w:val="00F2355B"/>
    <w:rsid w:val="00F25040"/>
    <w:rsid w:val="00F30126"/>
    <w:rsid w:val="00F364F0"/>
    <w:rsid w:val="00F95C54"/>
    <w:rsid w:val="00FD05C9"/>
    <w:rsid w:val="00FD58FE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0921FB"/>
  <w15:docId w15:val="{0CB69F6A-E29B-4860-A2D5-0F14A0C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485"/>
  </w:style>
  <w:style w:type="paragraph" w:styleId="Zpat">
    <w:name w:val="footer"/>
    <w:basedOn w:val="Normln"/>
    <w:link w:val="Zpat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485"/>
  </w:style>
  <w:style w:type="paragraph" w:styleId="Textbubliny">
    <w:name w:val="Balloon Text"/>
    <w:basedOn w:val="Normln"/>
    <w:link w:val="TextbublinyChar"/>
    <w:uiPriority w:val="99"/>
    <w:semiHidden/>
    <w:unhideWhenUsed/>
    <w:rsid w:val="00F1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348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17D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04BE8"/>
    <w:pPr>
      <w:ind w:left="720"/>
      <w:contextualSpacing/>
    </w:pPr>
  </w:style>
  <w:style w:type="table" w:styleId="Mkatabulky">
    <w:name w:val="Table Grid"/>
    <w:basedOn w:val="Normlntabulka"/>
    <w:uiPriority w:val="59"/>
    <w:rsid w:val="0000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C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ung\Desktop\GYS\9_Product_info\smartliner_combi_230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C326-BBBF-42A3-B8DF-040C3B20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smartliner_combi_230V</Template>
  <TotalTime>4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Jung</dc:creator>
  <cp:lastModifiedBy>Robert Hlaváček</cp:lastModifiedBy>
  <cp:revision>4</cp:revision>
  <cp:lastPrinted>2015-06-11T08:11:00Z</cp:lastPrinted>
  <dcterms:created xsi:type="dcterms:W3CDTF">2020-02-03T15:25:00Z</dcterms:created>
  <dcterms:modified xsi:type="dcterms:W3CDTF">2020-02-28T08:50:00Z</dcterms:modified>
</cp:coreProperties>
</file>