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4B3493">
      <w:pPr>
        <w:pStyle w:val="Odstavectextzarovnani-doleva"/>
        <w:ind w:left="-284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048D5235" w:rsidR="008F3559" w:rsidRDefault="008F3559" w:rsidP="004B3493">
      <w:pPr>
        <w:spacing w:after="200" w:line="240" w:lineRule="auto"/>
        <w:ind w:left="-284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DD3BB5">
        <w:rPr>
          <w:rFonts w:eastAsia="Times New Roman" w:cs="Tahoma"/>
          <w:color w:val="000000"/>
          <w:lang w:eastAsia="cs-CZ"/>
        </w:rPr>
        <w:t>15.</w:t>
      </w:r>
      <w:r>
        <w:rPr>
          <w:rFonts w:eastAsia="Times New Roman" w:cs="Tahoma"/>
          <w:color w:val="000000"/>
          <w:lang w:eastAsia="cs-CZ"/>
        </w:rPr>
        <w:t xml:space="preserve"> </w:t>
      </w:r>
      <w:r w:rsidR="004B3493">
        <w:rPr>
          <w:rFonts w:eastAsia="Times New Roman" w:cs="Tahoma"/>
          <w:color w:val="000000"/>
          <w:lang w:eastAsia="cs-CZ"/>
        </w:rPr>
        <w:t>května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2E1D47D2" w14:textId="77777777" w:rsidR="00DD3BB5" w:rsidRDefault="00DD3BB5" w:rsidP="00DD3BB5">
      <w:pPr>
        <w:pStyle w:val="Nadpismodry"/>
        <w:spacing w:after="0"/>
        <w:ind w:left="-284"/>
        <w:rPr>
          <w:bCs/>
          <w:szCs w:val="28"/>
        </w:rPr>
      </w:pPr>
      <w:r>
        <w:rPr>
          <w:lang w:eastAsia="cs-CZ"/>
        </w:rPr>
        <w:t xml:space="preserve">Nové </w:t>
      </w:r>
      <w:r w:rsidRPr="00624BF5">
        <w:rPr>
          <w:bCs/>
          <w:szCs w:val="28"/>
        </w:rPr>
        <w:t>plně automatizovan</w:t>
      </w:r>
      <w:r>
        <w:rPr>
          <w:b w:val="0"/>
          <w:bCs/>
          <w:szCs w:val="28"/>
        </w:rPr>
        <w:t>é</w:t>
      </w:r>
      <w:r w:rsidRPr="00624BF5">
        <w:rPr>
          <w:bCs/>
          <w:szCs w:val="28"/>
        </w:rPr>
        <w:t xml:space="preserve"> míchací zařízení Axalta Irus maximalizuje ziskovost a poskytuje udržitelné výhody pro autoopravárenské lakování. Rychlý a účinný míchací stroj pro vysoce přesné </w:t>
      </w:r>
      <w:r>
        <w:rPr>
          <w:bCs/>
          <w:szCs w:val="28"/>
        </w:rPr>
        <w:t xml:space="preserve">odstíny </w:t>
      </w:r>
      <w:r w:rsidRPr="00624BF5">
        <w:rPr>
          <w:bCs/>
          <w:szCs w:val="28"/>
        </w:rPr>
        <w:t xml:space="preserve">bez </w:t>
      </w:r>
      <w:r>
        <w:rPr>
          <w:bCs/>
          <w:szCs w:val="28"/>
        </w:rPr>
        <w:t>plýtvání</w:t>
      </w:r>
    </w:p>
    <w:p w14:paraId="4ECF1C16" w14:textId="6068C368" w:rsidR="00DD3BB5" w:rsidRPr="00DD3BB5" w:rsidRDefault="00DD3BB5" w:rsidP="00DD3BB5">
      <w:pPr>
        <w:pStyle w:val="Nadpismodry"/>
        <w:spacing w:after="0"/>
        <w:ind w:left="-284"/>
        <w:rPr>
          <w:b w:val="0"/>
          <w:bCs/>
          <w:color w:val="auto"/>
          <w:szCs w:val="28"/>
        </w:rPr>
      </w:pPr>
      <w:r w:rsidRPr="00DD3BB5">
        <w:rPr>
          <w:b w:val="0"/>
          <w:bCs/>
          <w:color w:val="auto"/>
          <w:sz w:val="24"/>
        </w:rPr>
        <w:t>Nedlouho po představení zcela autonomního dávkovacího zařízení Alfa, pro plně automatickou přípravu barev, představuje Servind, výhradní dovozce autoopravárenských lakovacích materiálů Standox, další automatické míchací zařízení pro urychlení a zefektivnění přípravy barvy pro lakovací zakázky. Servindu se tak potvrdila jeho vize na zefektivnění práce autolakoven právě v průběhu procesu přípravy a míchání barev.</w:t>
      </w:r>
    </w:p>
    <w:p w14:paraId="7751AEDF" w14:textId="77777777" w:rsidR="00DD3BB5" w:rsidRDefault="00DD3BB5" w:rsidP="00DD3BB5">
      <w:pPr>
        <w:ind w:left="-284"/>
        <w:rPr>
          <w:b/>
          <w:bCs/>
        </w:rPr>
      </w:pPr>
    </w:p>
    <w:p w14:paraId="7A755679" w14:textId="7DCE8859" w:rsidR="00DD3BB5" w:rsidRPr="00B37CF7" w:rsidRDefault="00DD3BB5" w:rsidP="00DD3BB5">
      <w:pPr>
        <w:ind w:left="-284"/>
        <w:rPr>
          <w:b/>
          <w:bCs/>
        </w:rPr>
      </w:pPr>
      <w:r w:rsidRPr="00B37CF7">
        <w:rPr>
          <w:b/>
          <w:bCs/>
        </w:rPr>
        <w:t>Technologie eliminující potřebu ručního míchání</w:t>
      </w:r>
    </w:p>
    <w:p w14:paraId="02836209" w14:textId="77777777" w:rsidR="00DD3BB5" w:rsidRDefault="00DD3BB5" w:rsidP="00DD3BB5">
      <w:pPr>
        <w:ind w:left="-284"/>
      </w:pPr>
      <w:r>
        <w:t>Axalta Coating System, přední světová společnost zabývající se nátěrovými a lakovacími systémy, mezi které patří i německá prémiová značka STANDOX, představila 11. května 2023 novinku Axalta Irus Mix. Jedná se o rychlé, efektivní a plně automatizované zařízení pro míchání autoopravárenských barev. Axalta Irus Mix poskytuje vysoce přesné barvy a využívá zcela nových inovativních obalů, maximalizuje zisk a poskytuje výhody za cílem uspět na náročném autoopravárenském trhu. Společnost představila novou technologii v Amsterdamu v Nizozemsku.</w:t>
      </w:r>
    </w:p>
    <w:p w14:paraId="0554B356" w14:textId="77777777" w:rsidR="00DD3BB5" w:rsidRDefault="00DD3BB5" w:rsidP="00DD3BB5">
      <w:pPr>
        <w:ind w:left="-284"/>
      </w:pPr>
      <w:r>
        <w:t>„Ve společnosti Axalta jsou inovace ústředním bodem našeho podnikání,“ řekl Troy Weaver, senior viceprezident, Global Refinish. „Neustále hledáme způsoby, jak pomoci našim zákazníkům lépe podnikat, umožnit jim pracovat co nejefektivněji a maximalizovat jejich ziskovost. Když jsme spustili vývoj našeho komplexního digitálního procesu koloristiky, Axalta Irus, věděli jsme, jaká budoucnost čeká toto odvětví. Dnes dodáváme technologii, díky které mohou zákazníci automatizovat přípravu a míchání barev jako nikdy před tím.“</w:t>
      </w:r>
    </w:p>
    <w:p w14:paraId="1D70A956" w14:textId="77777777" w:rsidR="00DD3BB5" w:rsidRDefault="00DD3BB5" w:rsidP="00DD3BB5">
      <w:pPr>
        <w:ind w:left="-284"/>
      </w:pPr>
      <w:r>
        <w:t>Axalta Irus Mix dokončuje jednoduchý tříkrokový proces digitální správy barev Axalta Irus: Scan – Find – Mix. Nová technologie umožňuje zákazníkům pracovat efektivněji, ziskověji a udržitelně. V rámci exkluzivního partnerství se společností SANTINT, předním světovým výrobcem zařízení, Axalta řídila koncept, vývoj, design a konstrukci zařízení Axalta Irus Mix.</w:t>
      </w:r>
    </w:p>
    <w:p w14:paraId="061D1078" w14:textId="77777777" w:rsidR="00DD3BB5" w:rsidRPr="00B37CF7" w:rsidRDefault="00DD3BB5" w:rsidP="00DD3BB5">
      <w:pPr>
        <w:ind w:left="-284"/>
        <w:rPr>
          <w:b/>
          <w:bCs/>
        </w:rPr>
      </w:pPr>
      <w:r w:rsidRPr="00B37CF7">
        <w:rPr>
          <w:b/>
          <w:bCs/>
        </w:rPr>
        <w:t>Axalta Irus Mix poskytuje čtyři klíčové výhody</w:t>
      </w:r>
    </w:p>
    <w:p w14:paraId="240D73B8" w14:textId="77777777" w:rsidR="00DD3BB5" w:rsidRPr="00B37CF7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Časová výhoda</w:t>
      </w:r>
    </w:p>
    <w:p w14:paraId="331D2ACE" w14:textId="77777777" w:rsidR="00DD3BB5" w:rsidRDefault="00DD3BB5" w:rsidP="00DD3BB5">
      <w:pPr>
        <w:ind w:left="-284"/>
      </w:pPr>
      <w:r>
        <w:t>Jedná se o rychlý, výkonný a plně automatický míchací stroj</w:t>
      </w:r>
      <w:r w:rsidRPr="00367BDA">
        <w:t>. Na základě zkoušek společnosti Axalta mohou zákazníci v oblasti opravárenských nátěrů eliminovat práci s mícháním.</w:t>
      </w:r>
    </w:p>
    <w:p w14:paraId="54C3FD05" w14:textId="77777777" w:rsidR="00DD3BB5" w:rsidRDefault="00DD3BB5" w:rsidP="00DD3BB5">
      <w:pPr>
        <w:ind w:left="-284"/>
        <w:rPr>
          <w:u w:val="single"/>
        </w:rPr>
      </w:pPr>
    </w:p>
    <w:p w14:paraId="00FFF193" w14:textId="14607DBA" w:rsidR="00DD3BB5" w:rsidRPr="00B37CF7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lastRenderedPageBreak/>
        <w:t>Optimalizace práce</w:t>
      </w:r>
    </w:p>
    <w:p w14:paraId="75E3503B" w14:textId="77777777" w:rsidR="00DD3BB5" w:rsidRDefault="00DD3BB5" w:rsidP="00DD3BB5">
      <w:pPr>
        <w:ind w:left="-284"/>
      </w:pPr>
      <w:r>
        <w:t>Velmi jednoduchá možnost použití zařízení, které nemusí být během samotného dávkování a míchání obsluhováno technikem. Tento proces umožňuje lakýrníkům provádět produktivní úkony během míchání barvy.</w:t>
      </w:r>
    </w:p>
    <w:p w14:paraId="2C89D5FE" w14:textId="77777777" w:rsidR="00DD3BB5" w:rsidRPr="00B37CF7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Výhody snížení odpadu</w:t>
      </w:r>
    </w:p>
    <w:p w14:paraId="3EE343EB" w14:textId="77777777" w:rsidR="00DD3BB5" w:rsidRDefault="00DD3BB5" w:rsidP="00DD3BB5">
      <w:pPr>
        <w:ind w:left="-284"/>
      </w:pPr>
      <w:r>
        <w:t>Navrženo tak, aby fungovalo s inovativním systémem dóz společnosti Axalta, není třeba doplňovat nebo přelévat produkt do speciálních nádob. Dózy jsou navíc opatřeny přesnými dávkovacími víčky, které poskytují přesnou barvu bez zbytečného odpadu.</w:t>
      </w:r>
    </w:p>
    <w:p w14:paraId="2FB175A0" w14:textId="77777777" w:rsidR="00DD3BB5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Udržitelnost</w:t>
      </w:r>
    </w:p>
    <w:p w14:paraId="45FA3A24" w14:textId="77777777" w:rsidR="00DD3BB5" w:rsidRPr="007B26B5" w:rsidRDefault="00DD3BB5" w:rsidP="00DD3BB5">
      <w:pPr>
        <w:ind w:left="-284"/>
        <w:rPr>
          <w:u w:val="single"/>
        </w:rPr>
      </w:pPr>
      <w:r>
        <w:t>Systém dóz je vyroben z 50 % z recyklovaného plastu, což podtrhuje trvalý závazek k udržitelnosti. Prémiové kvality báze Standoblue jsou k dispozici v těchto dózách pouze pro zařízení Axalta Irus Mix.</w:t>
      </w:r>
    </w:p>
    <w:p w14:paraId="2B9547B4" w14:textId="36FBDFFD" w:rsidR="00DD3BB5" w:rsidRDefault="00DD3BB5" w:rsidP="00DD3BB5">
      <w:pPr>
        <w:ind w:left="-284"/>
      </w:pPr>
      <w:r>
        <w:t>Axalta Irus Mix bude uváděn do prvních evropských lakoven v</w:t>
      </w:r>
      <w:r w:rsidR="002B785F">
        <w:t> druhé polovině roku 2023</w:t>
      </w:r>
      <w:r>
        <w:t>.</w:t>
      </w:r>
    </w:p>
    <w:p w14:paraId="18EC88F4" w14:textId="77777777" w:rsidR="00DD3BB5" w:rsidRPr="002D4EAC" w:rsidRDefault="00DD3BB5" w:rsidP="00DD3BB5">
      <w:pPr>
        <w:ind w:left="-284"/>
        <w:rPr>
          <w:b/>
          <w:bCs/>
        </w:rPr>
      </w:pPr>
      <w:r w:rsidRPr="002D4EAC">
        <w:rPr>
          <w:b/>
          <w:bCs/>
        </w:rPr>
        <w:t>Zákazníkům na míru</w:t>
      </w:r>
    </w:p>
    <w:p w14:paraId="454EB3D5" w14:textId="77777777" w:rsidR="00DD3BB5" w:rsidRDefault="00DD3BB5" w:rsidP="00DD3BB5">
      <w:pPr>
        <w:ind w:left="-284"/>
      </w:pPr>
      <w:r>
        <w:t>„Jsme rádi, že se potvrdila naše myšlenka ohledně potřeby urychlit a zefektivnit proces na lakovně v oblasti míchání barev, díky které může lakýrník trávit čas produktivní činností jako je příprava povrchu nebo lakování. Díky automatickým zařízením Alfa a Iros nyní můžeme našem zákazníkům nabídnout plně automatické míchaní barev přímo na míru. Společně se zákazníkem posoudíme potřeby, ale i třeba prostory, dané lakovny a vybereme to nejefektivnější zařízení.“, říká Tomáš Cafourek, vedoucí marketingu a produktového managementu společnosti Servind.</w:t>
      </w:r>
    </w:p>
    <w:p w14:paraId="3018C344" w14:textId="77777777" w:rsidR="004B3493" w:rsidRDefault="004B3493" w:rsidP="004B3493">
      <w:pPr>
        <w:pStyle w:val="Odstavectextzarovnani-doleva"/>
        <w:ind w:left="-284" w:right="-427"/>
        <w:rPr>
          <w:b/>
          <w:sz w:val="22"/>
          <w:szCs w:val="22"/>
        </w:rPr>
      </w:pPr>
    </w:p>
    <w:p w14:paraId="66B85013" w14:textId="6D13EA84" w:rsidR="00A91478" w:rsidRDefault="00A91478" w:rsidP="004B3493">
      <w:pPr>
        <w:pStyle w:val="Odstavectextzarovnani-doleva"/>
        <w:ind w:left="-284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1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0504773E" w14:textId="77777777" w:rsidR="00A778DE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</w:t>
      </w:r>
    </w:p>
    <w:p w14:paraId="3BE69D7E" w14:textId="77777777" w:rsidR="00A778DE" w:rsidRDefault="00A778DE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0583114E" w14:textId="77777777" w:rsidR="00EC585A" w:rsidRDefault="00EC585A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6C7A5CAC" w14:textId="41B98729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spotřebního materiálu a vybavení do autolakoven Colad, lakovacích a sušicích kabin Wolf, Blowtherm a Termomeccanica GL či sušicích robotů Symach,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495380FE" w:rsidR="00347151" w:rsidRPr="00833D7A" w:rsidRDefault="00347151" w:rsidP="004B3493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F736C4">
      <w:headerReference w:type="default" r:id="rId12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12C47" w14:textId="77777777" w:rsidR="000E4C89" w:rsidRDefault="000E4C89" w:rsidP="00F13485">
      <w:pPr>
        <w:spacing w:after="0" w:line="240" w:lineRule="auto"/>
      </w:pPr>
      <w:r>
        <w:separator/>
      </w:r>
    </w:p>
  </w:endnote>
  <w:endnote w:type="continuationSeparator" w:id="0">
    <w:p w14:paraId="68E77F62" w14:textId="77777777" w:rsidR="000E4C89" w:rsidRDefault="000E4C89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B5649" w14:textId="77777777" w:rsidR="000E4C89" w:rsidRDefault="000E4C89" w:rsidP="00F13485">
      <w:pPr>
        <w:spacing w:after="0" w:line="240" w:lineRule="auto"/>
      </w:pPr>
      <w:r>
        <w:separator/>
      </w:r>
    </w:p>
  </w:footnote>
  <w:footnote w:type="continuationSeparator" w:id="0">
    <w:p w14:paraId="29FE28EA" w14:textId="77777777" w:rsidR="000E4C89" w:rsidRDefault="000E4C89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E0DBC"/>
    <w:multiLevelType w:val="hybridMultilevel"/>
    <w:tmpl w:val="42DA01DA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82393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cs-CZ" w:vendorID="64" w:dllVersion="4096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40690"/>
    <w:rsid w:val="00042607"/>
    <w:rsid w:val="00044613"/>
    <w:rsid w:val="000532AF"/>
    <w:rsid w:val="00055F9E"/>
    <w:rsid w:val="0007035B"/>
    <w:rsid w:val="000735FC"/>
    <w:rsid w:val="00093508"/>
    <w:rsid w:val="000A32E7"/>
    <w:rsid w:val="000D22A3"/>
    <w:rsid w:val="000E0708"/>
    <w:rsid w:val="000E0927"/>
    <w:rsid w:val="000E4C89"/>
    <w:rsid w:val="000E68B4"/>
    <w:rsid w:val="00167008"/>
    <w:rsid w:val="00186439"/>
    <w:rsid w:val="00197F56"/>
    <w:rsid w:val="001B4CD0"/>
    <w:rsid w:val="00201F68"/>
    <w:rsid w:val="0021637B"/>
    <w:rsid w:val="002172F9"/>
    <w:rsid w:val="00220038"/>
    <w:rsid w:val="00220DDB"/>
    <w:rsid w:val="00286E72"/>
    <w:rsid w:val="00294BCA"/>
    <w:rsid w:val="00295640"/>
    <w:rsid w:val="002B4465"/>
    <w:rsid w:val="002B785F"/>
    <w:rsid w:val="00325798"/>
    <w:rsid w:val="00347151"/>
    <w:rsid w:val="00352500"/>
    <w:rsid w:val="003E6AE0"/>
    <w:rsid w:val="0041357B"/>
    <w:rsid w:val="00420633"/>
    <w:rsid w:val="004259A1"/>
    <w:rsid w:val="00445280"/>
    <w:rsid w:val="00460AFE"/>
    <w:rsid w:val="004A6859"/>
    <w:rsid w:val="004B3493"/>
    <w:rsid w:val="004D1417"/>
    <w:rsid w:val="004E5FAF"/>
    <w:rsid w:val="005803CF"/>
    <w:rsid w:val="005B479B"/>
    <w:rsid w:val="005F5BE1"/>
    <w:rsid w:val="00610589"/>
    <w:rsid w:val="006156EF"/>
    <w:rsid w:val="0063199A"/>
    <w:rsid w:val="00632507"/>
    <w:rsid w:val="00643EFE"/>
    <w:rsid w:val="00651C9A"/>
    <w:rsid w:val="00666282"/>
    <w:rsid w:val="006760B4"/>
    <w:rsid w:val="0068004C"/>
    <w:rsid w:val="00681A94"/>
    <w:rsid w:val="006A52D8"/>
    <w:rsid w:val="006B3399"/>
    <w:rsid w:val="006C0F8E"/>
    <w:rsid w:val="00717DDC"/>
    <w:rsid w:val="00720D19"/>
    <w:rsid w:val="007318FC"/>
    <w:rsid w:val="0078658F"/>
    <w:rsid w:val="007873E4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9C4E57"/>
    <w:rsid w:val="009D455B"/>
    <w:rsid w:val="00A01C9D"/>
    <w:rsid w:val="00A01FCC"/>
    <w:rsid w:val="00A61625"/>
    <w:rsid w:val="00A778DE"/>
    <w:rsid w:val="00A848B8"/>
    <w:rsid w:val="00A91478"/>
    <w:rsid w:val="00AB08AE"/>
    <w:rsid w:val="00AB6CC8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16E4C"/>
    <w:rsid w:val="00C30A01"/>
    <w:rsid w:val="00C434E6"/>
    <w:rsid w:val="00C63237"/>
    <w:rsid w:val="00CA0B5B"/>
    <w:rsid w:val="00CA6C93"/>
    <w:rsid w:val="00CD63A1"/>
    <w:rsid w:val="00D3142D"/>
    <w:rsid w:val="00D54327"/>
    <w:rsid w:val="00D665DA"/>
    <w:rsid w:val="00D67865"/>
    <w:rsid w:val="00D70192"/>
    <w:rsid w:val="00DA6BB0"/>
    <w:rsid w:val="00DA6D1B"/>
    <w:rsid w:val="00DC07B8"/>
    <w:rsid w:val="00DD3BB5"/>
    <w:rsid w:val="00DD50E3"/>
    <w:rsid w:val="00DE1A67"/>
    <w:rsid w:val="00DF38AC"/>
    <w:rsid w:val="00E32DC8"/>
    <w:rsid w:val="00E4629C"/>
    <w:rsid w:val="00E66C16"/>
    <w:rsid w:val="00EB75B2"/>
    <w:rsid w:val="00EC585A"/>
    <w:rsid w:val="00EE4753"/>
    <w:rsid w:val="00EF62BD"/>
    <w:rsid w:val="00F13485"/>
    <w:rsid w:val="00F22E1B"/>
    <w:rsid w:val="00F27D9E"/>
    <w:rsid w:val="00F736C4"/>
    <w:rsid w:val="00F76C5E"/>
    <w:rsid w:val="00F860A0"/>
    <w:rsid w:val="00FC4F82"/>
    <w:rsid w:val="00FD58FE"/>
    <w:rsid w:val="00FE55DC"/>
    <w:rsid w:val="00FF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cafourek@servind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2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12</TotalTime>
  <Pages>3</Pages>
  <Words>1122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4</cp:revision>
  <cp:lastPrinted>2023-05-15T06:47:00Z</cp:lastPrinted>
  <dcterms:created xsi:type="dcterms:W3CDTF">2023-05-15T06:45:00Z</dcterms:created>
  <dcterms:modified xsi:type="dcterms:W3CDTF">2023-05-15T06:54:00Z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